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7E83" w14:textId="2DEA0F42" w:rsidR="00E75C12" w:rsidRDefault="00E75C12" w:rsidP="00FD6DB2">
      <w:pPr>
        <w:pStyle w:val="NoSpacing"/>
        <w:ind w:left="2880" w:firstLine="720"/>
      </w:pPr>
      <w:r w:rsidRPr="00394D5A">
        <w:rPr>
          <w:b/>
        </w:rPr>
        <w:t xml:space="preserve">PLANNING BOARD </w:t>
      </w:r>
      <w:r w:rsidR="00394D5A" w:rsidRPr="00394D5A">
        <w:rPr>
          <w:b/>
        </w:rPr>
        <w:t xml:space="preserve"> </w:t>
      </w:r>
    </w:p>
    <w:p w14:paraId="59E96AA3" w14:textId="3AB9CD37" w:rsidR="00E75C12" w:rsidRDefault="00EF12CD" w:rsidP="008C3416">
      <w:pPr>
        <w:pStyle w:val="NoSpacing"/>
        <w:ind w:left="2160" w:firstLine="720"/>
      </w:pPr>
      <w:r>
        <w:rPr>
          <w:b/>
        </w:rPr>
        <w:t xml:space="preserve"> </w:t>
      </w:r>
      <w:r w:rsidR="00FD6DB2">
        <w:rPr>
          <w:b/>
        </w:rPr>
        <w:tab/>
      </w:r>
      <w:r>
        <w:rPr>
          <w:b/>
        </w:rPr>
        <w:t xml:space="preserve">REGULAR </w:t>
      </w:r>
      <w:r w:rsidR="00E75C12" w:rsidRPr="00E75C12">
        <w:rPr>
          <w:b/>
        </w:rPr>
        <w:t>MEETING</w:t>
      </w:r>
    </w:p>
    <w:p w14:paraId="6AACE394" w14:textId="10B75B61" w:rsidR="00E75C12" w:rsidRDefault="00FD6DB2" w:rsidP="00FD6DB2">
      <w:pPr>
        <w:pStyle w:val="NoSpacing"/>
        <w:rPr>
          <w:b/>
        </w:rPr>
      </w:pPr>
      <w:r>
        <w:rPr>
          <w:b/>
        </w:rPr>
        <w:t xml:space="preserve">                                                                      </w:t>
      </w:r>
      <w:r w:rsidR="00CB7A05">
        <w:rPr>
          <w:b/>
        </w:rPr>
        <w:t>August</w:t>
      </w:r>
      <w:r w:rsidR="00183A3B">
        <w:rPr>
          <w:b/>
        </w:rPr>
        <w:t xml:space="preserve"> </w:t>
      </w:r>
      <w:r w:rsidR="00CB7A05">
        <w:rPr>
          <w:b/>
        </w:rPr>
        <w:t>1</w:t>
      </w:r>
      <w:r w:rsidR="005B73A8">
        <w:rPr>
          <w:b/>
        </w:rPr>
        <w:t>5</w:t>
      </w:r>
      <w:r w:rsidR="00A32B67" w:rsidRPr="004D3538">
        <w:rPr>
          <w:b/>
        </w:rPr>
        <w:t>, 20</w:t>
      </w:r>
      <w:r w:rsidR="007A00CB">
        <w:rPr>
          <w:b/>
        </w:rPr>
        <w:t>2</w:t>
      </w:r>
      <w:r w:rsidR="00DB51D6">
        <w:rPr>
          <w:b/>
        </w:rPr>
        <w:t>2</w:t>
      </w:r>
      <w:r w:rsidR="0044725A" w:rsidRPr="004D3538">
        <w:rPr>
          <w:b/>
        </w:rPr>
        <w:t xml:space="preserve"> </w:t>
      </w:r>
      <w:r w:rsidR="00364CF4">
        <w:rPr>
          <w:b/>
        </w:rPr>
        <w:t>8:00 PM</w:t>
      </w:r>
    </w:p>
    <w:p w14:paraId="4E056DF6" w14:textId="3156174A" w:rsidR="00B43E84" w:rsidRDefault="00B43E84" w:rsidP="004D3538">
      <w:pPr>
        <w:pStyle w:val="NoSpacing"/>
        <w:ind w:left="1440" w:firstLine="720"/>
        <w:rPr>
          <w:b/>
        </w:rPr>
      </w:pPr>
      <w:r>
        <w:rPr>
          <w:b/>
        </w:rPr>
        <w:t xml:space="preserve">            </w:t>
      </w:r>
      <w:r w:rsidR="00DB51D6">
        <w:rPr>
          <w:b/>
        </w:rPr>
        <w:tab/>
      </w:r>
      <w:r w:rsidR="008C3416">
        <w:rPr>
          <w:b/>
        </w:rPr>
        <w:t xml:space="preserve">           </w:t>
      </w:r>
      <w:r w:rsidR="00FD6DB2">
        <w:rPr>
          <w:b/>
        </w:rPr>
        <w:t xml:space="preserve">             </w:t>
      </w:r>
      <w:r>
        <w:rPr>
          <w:b/>
        </w:rPr>
        <w:t>AGENDA</w:t>
      </w:r>
    </w:p>
    <w:p w14:paraId="05A381FB" w14:textId="77777777" w:rsidR="0044725A" w:rsidRDefault="0044725A" w:rsidP="00E75C12">
      <w:pPr>
        <w:pStyle w:val="NoSpacing"/>
      </w:pPr>
    </w:p>
    <w:p w14:paraId="645D993B" w14:textId="0010B5F7" w:rsidR="00C84566" w:rsidRDefault="00C84566" w:rsidP="0067078B">
      <w:pPr>
        <w:pStyle w:val="NoSpacing"/>
        <w:rPr>
          <w:b/>
        </w:rPr>
      </w:pPr>
      <w:r w:rsidRPr="00C84566">
        <w:rPr>
          <w:b/>
        </w:rPr>
        <w:t>Meeting Called to Order</w:t>
      </w:r>
    </w:p>
    <w:p w14:paraId="3A34CBA5" w14:textId="77777777" w:rsidR="00C84566" w:rsidRDefault="00C84566" w:rsidP="0067078B">
      <w:pPr>
        <w:pStyle w:val="NoSpacing"/>
        <w:rPr>
          <w:b/>
        </w:rPr>
      </w:pPr>
    </w:p>
    <w:p w14:paraId="7FFFF397" w14:textId="75CC5063" w:rsidR="0067078B" w:rsidRPr="0067078B" w:rsidRDefault="0067078B" w:rsidP="0067078B">
      <w:pPr>
        <w:pStyle w:val="NoSpacing"/>
        <w:rPr>
          <w:b/>
        </w:rPr>
      </w:pPr>
      <w:r w:rsidRPr="0067078B">
        <w:rPr>
          <w:b/>
        </w:rPr>
        <w:t xml:space="preserve">OPEN PUBLIC MEETING STATEMENT </w:t>
      </w:r>
    </w:p>
    <w:p w14:paraId="56B100A7" w14:textId="7261A8A8" w:rsidR="004D09DB" w:rsidRDefault="0067078B" w:rsidP="00E75C12">
      <w:pPr>
        <w:pStyle w:val="NoSpacing"/>
        <w:rPr>
          <w:bCs/>
        </w:rPr>
      </w:pPr>
      <w:r w:rsidRPr="0067078B">
        <w:rPr>
          <w:bCs/>
        </w:rPr>
        <w:t xml:space="preserve">In compliance with the Open Public Meetings Act, the notice requirements have been satisfied. Meeting dates are confirmed at the Annual Meeting. Notice of this meeting was provided to the Record, Star Ledger, and Cablevision, posted on two municipal public notice bulletin boards and posted on the borough website. </w:t>
      </w:r>
    </w:p>
    <w:p w14:paraId="27902427" w14:textId="77777777" w:rsidR="00FD6DB2" w:rsidRDefault="00FD6DB2" w:rsidP="00E75C12">
      <w:pPr>
        <w:pStyle w:val="NoSpacing"/>
        <w:rPr>
          <w:b/>
        </w:rPr>
      </w:pPr>
    </w:p>
    <w:p w14:paraId="5F72E5E6" w14:textId="77777777" w:rsidR="00394D5A" w:rsidRDefault="005E0BF0" w:rsidP="00E75C12">
      <w:pPr>
        <w:pStyle w:val="NoSpacing"/>
        <w:rPr>
          <w:b/>
        </w:rPr>
      </w:pPr>
      <w:r>
        <w:rPr>
          <w:b/>
        </w:rPr>
        <w:t>ROLL CALL</w:t>
      </w:r>
      <w:r w:rsidR="004D09DB">
        <w:rPr>
          <w:b/>
        </w:rPr>
        <w:t xml:space="preserve">   </w:t>
      </w:r>
    </w:p>
    <w:p w14:paraId="1B87430F" w14:textId="77777777" w:rsidR="00EF12CD" w:rsidRDefault="00EF12CD" w:rsidP="00E75C12">
      <w:pPr>
        <w:pStyle w:val="NoSpacing"/>
        <w:rPr>
          <w:b/>
        </w:rPr>
      </w:pPr>
    </w:p>
    <w:p w14:paraId="55EAA396" w14:textId="6CF8B010" w:rsidR="00394D5A" w:rsidRDefault="005E0BF0" w:rsidP="00E75C12">
      <w:pPr>
        <w:pStyle w:val="NoSpacing"/>
        <w:rPr>
          <w:b/>
        </w:rPr>
      </w:pPr>
      <w:r>
        <w:rPr>
          <w:b/>
        </w:rPr>
        <w:t>PLEDGE OF ALLEGIANCE</w:t>
      </w:r>
    </w:p>
    <w:p w14:paraId="7481CA72" w14:textId="77777777" w:rsidR="008C3416" w:rsidRDefault="008C3416" w:rsidP="00F93902">
      <w:pPr>
        <w:pStyle w:val="NoSpacing"/>
        <w:rPr>
          <w:b/>
        </w:rPr>
      </w:pPr>
    </w:p>
    <w:p w14:paraId="3DDE9F75" w14:textId="709638BB" w:rsidR="00422412" w:rsidRDefault="00422412" w:rsidP="00F93902">
      <w:pPr>
        <w:pStyle w:val="NoSpacing"/>
      </w:pPr>
      <w:r>
        <w:rPr>
          <w:b/>
        </w:rPr>
        <w:t xml:space="preserve">APPROVE MINUTES OF PREVIOUS MEETING – </w:t>
      </w:r>
      <w:r w:rsidR="005B73A8">
        <w:rPr>
          <w:bCs/>
        </w:rPr>
        <w:t>Ju</w:t>
      </w:r>
      <w:r w:rsidR="00CB7A05">
        <w:rPr>
          <w:bCs/>
        </w:rPr>
        <w:t>ly</w:t>
      </w:r>
      <w:r w:rsidR="005B73A8">
        <w:rPr>
          <w:bCs/>
        </w:rPr>
        <w:t xml:space="preserve"> 2</w:t>
      </w:r>
      <w:r w:rsidR="00CB7A05">
        <w:rPr>
          <w:bCs/>
        </w:rPr>
        <w:t>5</w:t>
      </w:r>
      <w:r w:rsidR="00A32B67">
        <w:t>, 20</w:t>
      </w:r>
      <w:r w:rsidR="00EF12CD">
        <w:t>2</w:t>
      </w:r>
      <w:r w:rsidR="008C3416">
        <w:t>2</w:t>
      </w:r>
    </w:p>
    <w:p w14:paraId="2098105E" w14:textId="77777777" w:rsidR="00F07E6D" w:rsidRDefault="00F07E6D" w:rsidP="00F93902">
      <w:pPr>
        <w:pStyle w:val="NoSpacing"/>
      </w:pPr>
      <w:r>
        <w:t>Motion from board members to approve minutes.</w:t>
      </w:r>
    </w:p>
    <w:p w14:paraId="4AA5A439" w14:textId="77777777" w:rsidR="004D09DB" w:rsidRDefault="004D09DB" w:rsidP="00F93902">
      <w:pPr>
        <w:pStyle w:val="NoSpacing"/>
      </w:pPr>
    </w:p>
    <w:p w14:paraId="4F99F9AB" w14:textId="77777777" w:rsidR="00422412" w:rsidRDefault="00F07E6D" w:rsidP="00F93902">
      <w:pPr>
        <w:pStyle w:val="NoSpacing"/>
        <w:rPr>
          <w:b/>
        </w:rPr>
      </w:pPr>
      <w:r>
        <w:rPr>
          <w:b/>
        </w:rPr>
        <w:t>CORRESPONDENCE</w:t>
      </w:r>
    </w:p>
    <w:p w14:paraId="237D0E98" w14:textId="0D3B40F0" w:rsidR="004D09DB" w:rsidRDefault="004D09DB" w:rsidP="00F93902">
      <w:pPr>
        <w:pStyle w:val="NoSpacing"/>
        <w:rPr>
          <w:b/>
        </w:rPr>
      </w:pPr>
    </w:p>
    <w:p w14:paraId="0FA59425" w14:textId="77777777" w:rsidR="00F07E6D" w:rsidRDefault="00F07E6D" w:rsidP="00F93902">
      <w:pPr>
        <w:pStyle w:val="NoSpacing"/>
        <w:rPr>
          <w:b/>
        </w:rPr>
      </w:pPr>
      <w:r>
        <w:rPr>
          <w:b/>
        </w:rPr>
        <w:t>VERBAL COMMUNICATIONS</w:t>
      </w:r>
    </w:p>
    <w:p w14:paraId="5E310863" w14:textId="77777777" w:rsidR="00F07E6D" w:rsidRDefault="00F07E6D" w:rsidP="00F93902">
      <w:pPr>
        <w:pStyle w:val="NoSpacing"/>
      </w:pPr>
      <w:r>
        <w:t>Any resident may comment or question any subject not on the agenda.</w:t>
      </w:r>
    </w:p>
    <w:p w14:paraId="1A1B999B" w14:textId="77777777" w:rsidR="00F07E6D" w:rsidRPr="00F07E6D" w:rsidRDefault="00F07E6D" w:rsidP="00F93902">
      <w:pPr>
        <w:pStyle w:val="NoSpacing"/>
      </w:pPr>
      <w:r>
        <w:t>Motion from board members to close verbal communications.</w:t>
      </w:r>
    </w:p>
    <w:p w14:paraId="2FE08868" w14:textId="77777777" w:rsidR="004D09DB" w:rsidRDefault="004D09DB" w:rsidP="00F93902">
      <w:pPr>
        <w:pStyle w:val="NoSpacing"/>
        <w:rPr>
          <w:b/>
        </w:rPr>
      </w:pPr>
    </w:p>
    <w:p w14:paraId="7D41A77D" w14:textId="77777777" w:rsidR="004D09DB" w:rsidRDefault="004D09DB" w:rsidP="00F93902">
      <w:pPr>
        <w:pStyle w:val="NoSpacing"/>
        <w:rPr>
          <w:b/>
        </w:rPr>
      </w:pPr>
      <w:r>
        <w:rPr>
          <w:b/>
        </w:rPr>
        <w:t>Close Verbal Communications</w:t>
      </w:r>
    </w:p>
    <w:p w14:paraId="33D71EF1" w14:textId="77777777" w:rsidR="004D09DB" w:rsidRDefault="004D09DB" w:rsidP="00F93902">
      <w:pPr>
        <w:pStyle w:val="NoSpacing"/>
        <w:rPr>
          <w:b/>
        </w:rPr>
      </w:pPr>
    </w:p>
    <w:p w14:paraId="5ECAD359" w14:textId="77777777" w:rsidR="00F07E6D" w:rsidRDefault="00F07E6D" w:rsidP="00F93902">
      <w:pPr>
        <w:pStyle w:val="NoSpacing"/>
        <w:rPr>
          <w:b/>
        </w:rPr>
      </w:pPr>
      <w:r>
        <w:rPr>
          <w:b/>
        </w:rPr>
        <w:t>COMMITTEE REPORTS</w:t>
      </w:r>
    </w:p>
    <w:p w14:paraId="261AE855" w14:textId="77777777" w:rsidR="00F07E6D" w:rsidRDefault="00F07E6D" w:rsidP="00F07E6D">
      <w:pPr>
        <w:pStyle w:val="NoSpacing"/>
        <w:numPr>
          <w:ilvl w:val="0"/>
          <w:numId w:val="6"/>
        </w:numPr>
      </w:pPr>
      <w:r>
        <w:t>Site Plan</w:t>
      </w:r>
    </w:p>
    <w:p w14:paraId="123714DD" w14:textId="77777777" w:rsidR="00F07E6D" w:rsidRDefault="00F07E6D" w:rsidP="00F07E6D">
      <w:pPr>
        <w:pStyle w:val="NoSpacing"/>
        <w:numPr>
          <w:ilvl w:val="0"/>
          <w:numId w:val="6"/>
        </w:numPr>
      </w:pPr>
      <w:r>
        <w:t>Parking Legal</w:t>
      </w:r>
    </w:p>
    <w:p w14:paraId="08AB4C9E" w14:textId="77777777" w:rsidR="00F07E6D" w:rsidRDefault="00F07E6D" w:rsidP="00F07E6D">
      <w:pPr>
        <w:pStyle w:val="NoSpacing"/>
        <w:numPr>
          <w:ilvl w:val="0"/>
          <w:numId w:val="6"/>
        </w:numPr>
      </w:pPr>
      <w:r>
        <w:t>Capital Improvements</w:t>
      </w:r>
    </w:p>
    <w:p w14:paraId="21CA64A4" w14:textId="77777777" w:rsidR="00F07E6D" w:rsidRDefault="00F07E6D" w:rsidP="00F07E6D">
      <w:pPr>
        <w:pStyle w:val="NoSpacing"/>
        <w:numPr>
          <w:ilvl w:val="0"/>
          <w:numId w:val="6"/>
        </w:numPr>
      </w:pPr>
      <w:r>
        <w:t>Master Plan</w:t>
      </w:r>
    </w:p>
    <w:p w14:paraId="023E1C29" w14:textId="77777777" w:rsidR="00F07E6D" w:rsidRDefault="00F07E6D" w:rsidP="00F07E6D">
      <w:pPr>
        <w:pStyle w:val="NoSpacing"/>
        <w:numPr>
          <w:ilvl w:val="0"/>
          <w:numId w:val="6"/>
        </w:numPr>
      </w:pPr>
      <w:r>
        <w:t>Liaison to Board of Adjustment</w:t>
      </w:r>
    </w:p>
    <w:p w14:paraId="23CB00B3" w14:textId="77777777" w:rsidR="004D09DB" w:rsidRDefault="004D09DB" w:rsidP="00F07E6D">
      <w:pPr>
        <w:pStyle w:val="NoSpacing"/>
        <w:rPr>
          <w:b/>
        </w:rPr>
      </w:pPr>
    </w:p>
    <w:p w14:paraId="24DCDC9C" w14:textId="2B959490" w:rsidR="00F07E6D" w:rsidRDefault="00EF12CD" w:rsidP="00F07E6D">
      <w:pPr>
        <w:pStyle w:val="NoSpacing"/>
        <w:rPr>
          <w:b/>
        </w:rPr>
      </w:pPr>
      <w:r>
        <w:rPr>
          <w:b/>
        </w:rPr>
        <w:t>OLD</w:t>
      </w:r>
      <w:r w:rsidR="00F07E6D">
        <w:rPr>
          <w:b/>
        </w:rPr>
        <w:t xml:space="preserve"> BUSINESS</w:t>
      </w:r>
    </w:p>
    <w:p w14:paraId="24710FB0" w14:textId="1CE11075" w:rsidR="00EF12CD" w:rsidRDefault="00EF12CD" w:rsidP="00F07E6D">
      <w:pPr>
        <w:pStyle w:val="NoSpacing"/>
        <w:rPr>
          <w:b/>
        </w:rPr>
      </w:pPr>
    </w:p>
    <w:p w14:paraId="0C18FA87" w14:textId="5951496E" w:rsidR="000079BF" w:rsidRDefault="001E26D6" w:rsidP="000079BF">
      <w:pPr>
        <w:pStyle w:val="NoSpacing"/>
        <w:rPr>
          <w:b/>
          <w:bCs/>
        </w:rPr>
      </w:pPr>
      <w:r w:rsidRPr="001E26D6">
        <w:rPr>
          <w:b/>
          <w:bCs/>
        </w:rPr>
        <w:t>NEW BUSINESS</w:t>
      </w:r>
    </w:p>
    <w:p w14:paraId="21EEE8DE" w14:textId="4E0B4004" w:rsidR="005B73A8" w:rsidRDefault="005B73A8" w:rsidP="00F93902">
      <w:pPr>
        <w:pStyle w:val="NoSpacing"/>
        <w:rPr>
          <w:b/>
        </w:rPr>
      </w:pPr>
    </w:p>
    <w:p w14:paraId="20A3AA74" w14:textId="41173A88" w:rsidR="00CB7A05" w:rsidRDefault="00CB7A05" w:rsidP="00F93902">
      <w:pPr>
        <w:pStyle w:val="NoSpacing"/>
        <w:rPr>
          <w:bCs/>
        </w:rPr>
      </w:pPr>
      <w:r>
        <w:rPr>
          <w:bCs/>
        </w:rPr>
        <w:t xml:space="preserve">Site Plan Application: </w:t>
      </w:r>
      <w:r>
        <w:rPr>
          <w:bCs/>
        </w:rPr>
        <w:tab/>
        <w:t>Lidl U.S. Operations, LLC.</w:t>
      </w:r>
    </w:p>
    <w:p w14:paraId="11F00C5E" w14:textId="3CF78646" w:rsidR="00CB7A05" w:rsidRDefault="00CB7A05" w:rsidP="00F93902">
      <w:pPr>
        <w:pStyle w:val="NoSpacing"/>
        <w:rPr>
          <w:bCs/>
        </w:rPr>
      </w:pPr>
      <w:r>
        <w:rPr>
          <w:bCs/>
        </w:rPr>
        <w:tab/>
      </w:r>
      <w:r>
        <w:rPr>
          <w:bCs/>
        </w:rPr>
        <w:tab/>
      </w:r>
      <w:r>
        <w:rPr>
          <w:bCs/>
        </w:rPr>
        <w:tab/>
        <w:t>80 New Bridge Rd</w:t>
      </w:r>
    </w:p>
    <w:p w14:paraId="7EE6F468" w14:textId="1FCB3A0C" w:rsidR="00CB7A05" w:rsidRPr="00CB7A05" w:rsidRDefault="00CB7A05" w:rsidP="00F93902">
      <w:pPr>
        <w:pStyle w:val="NoSpacing"/>
        <w:rPr>
          <w:bCs/>
        </w:rPr>
      </w:pPr>
      <w:r>
        <w:rPr>
          <w:bCs/>
        </w:rPr>
        <w:tab/>
      </w:r>
      <w:r>
        <w:rPr>
          <w:bCs/>
        </w:rPr>
        <w:tab/>
      </w:r>
      <w:r>
        <w:rPr>
          <w:bCs/>
        </w:rPr>
        <w:tab/>
        <w:t>Add a Commercial Tenant and Related Signage</w:t>
      </w:r>
    </w:p>
    <w:p w14:paraId="393AE2AA" w14:textId="77777777" w:rsidR="00CB7A05" w:rsidRDefault="00CB7A05" w:rsidP="00F93902">
      <w:pPr>
        <w:pStyle w:val="NoSpacing"/>
        <w:rPr>
          <w:b/>
        </w:rPr>
      </w:pPr>
    </w:p>
    <w:p w14:paraId="5496A137" w14:textId="56C014E8" w:rsidR="00A32B67" w:rsidRDefault="005E0BF0" w:rsidP="00F93902">
      <w:pPr>
        <w:pStyle w:val="NoSpacing"/>
        <w:rPr>
          <w:b/>
        </w:rPr>
      </w:pPr>
      <w:r>
        <w:rPr>
          <w:b/>
        </w:rPr>
        <w:t>MOTION TO ADJOURN MEETING</w:t>
      </w:r>
    </w:p>
    <w:p w14:paraId="51D9C887" w14:textId="2C19CF24" w:rsidR="004D09DB" w:rsidRDefault="004D09DB" w:rsidP="00F93902">
      <w:pPr>
        <w:pStyle w:val="NoSpacing"/>
      </w:pPr>
    </w:p>
    <w:p w14:paraId="49C8B73E" w14:textId="77777777" w:rsidR="00364CF4" w:rsidRDefault="00267DD4" w:rsidP="00F93902">
      <w:pPr>
        <w:pStyle w:val="NoSpacing"/>
      </w:pPr>
      <w:r>
        <w:t>NOTE</w:t>
      </w:r>
      <w:r w:rsidR="00364CF4">
        <w:t>: No applications will be heard by the Board that were not on the agenda at the time of publication</w:t>
      </w:r>
    </w:p>
    <w:p w14:paraId="342A8F67" w14:textId="77777777" w:rsidR="00364CF4" w:rsidRDefault="00364CF4" w:rsidP="00F93902">
      <w:pPr>
        <w:pStyle w:val="NoSpacing"/>
      </w:pPr>
      <w:r>
        <w:t>release to the newspaper or applications that do not comply with Article VIII title “Hearings contained</w:t>
      </w:r>
    </w:p>
    <w:p w14:paraId="5FCC4000" w14:textId="77777777" w:rsidR="00F93902" w:rsidRDefault="00364CF4" w:rsidP="00F93902">
      <w:pPr>
        <w:pStyle w:val="NoSpacing"/>
      </w:pPr>
      <w:r>
        <w:t>in the By-Laws of the Bergenfield Board”.</w:t>
      </w:r>
      <w:r w:rsidR="00F93902">
        <w:tab/>
      </w:r>
    </w:p>
    <w:sectPr w:rsidR="00F93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3A6"/>
    <w:multiLevelType w:val="hybridMultilevel"/>
    <w:tmpl w:val="3B8A6A02"/>
    <w:lvl w:ilvl="0" w:tplc="EB327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871E3"/>
    <w:multiLevelType w:val="hybridMultilevel"/>
    <w:tmpl w:val="8EBAE8FC"/>
    <w:lvl w:ilvl="0" w:tplc="814A7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911A47"/>
    <w:multiLevelType w:val="hybridMultilevel"/>
    <w:tmpl w:val="67A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45D7A"/>
    <w:multiLevelType w:val="hybridMultilevel"/>
    <w:tmpl w:val="0814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F4102"/>
    <w:multiLevelType w:val="hybridMultilevel"/>
    <w:tmpl w:val="7BC0178E"/>
    <w:lvl w:ilvl="0" w:tplc="58540D8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2A1E21"/>
    <w:multiLevelType w:val="hybridMultilevel"/>
    <w:tmpl w:val="60DA2942"/>
    <w:lvl w:ilvl="0" w:tplc="1C30A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9A2E50"/>
    <w:multiLevelType w:val="hybridMultilevel"/>
    <w:tmpl w:val="0852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C4C6A"/>
    <w:multiLevelType w:val="hybridMultilevel"/>
    <w:tmpl w:val="C5586442"/>
    <w:lvl w:ilvl="0" w:tplc="44FCE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2A1B86"/>
    <w:multiLevelType w:val="hybridMultilevel"/>
    <w:tmpl w:val="AF086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7"/>
  </w:num>
  <w:num w:numId="5">
    <w:abstractNumId w:val="8"/>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12"/>
    <w:rsid w:val="000079BF"/>
    <w:rsid w:val="0006341C"/>
    <w:rsid w:val="000B2074"/>
    <w:rsid w:val="00136410"/>
    <w:rsid w:val="0017471B"/>
    <w:rsid w:val="00183A3B"/>
    <w:rsid w:val="001853EB"/>
    <w:rsid w:val="0018599D"/>
    <w:rsid w:val="001E26D6"/>
    <w:rsid w:val="0026623A"/>
    <w:rsid w:val="00267DD4"/>
    <w:rsid w:val="00286314"/>
    <w:rsid w:val="00290439"/>
    <w:rsid w:val="003302D4"/>
    <w:rsid w:val="00364CF4"/>
    <w:rsid w:val="00394D5A"/>
    <w:rsid w:val="00422412"/>
    <w:rsid w:val="0044725A"/>
    <w:rsid w:val="004847C9"/>
    <w:rsid w:val="004D09DB"/>
    <w:rsid w:val="004D3538"/>
    <w:rsid w:val="00515C06"/>
    <w:rsid w:val="00572DE1"/>
    <w:rsid w:val="00586389"/>
    <w:rsid w:val="00586EBD"/>
    <w:rsid w:val="005B73A8"/>
    <w:rsid w:val="005E0BF0"/>
    <w:rsid w:val="005F6F45"/>
    <w:rsid w:val="0067078B"/>
    <w:rsid w:val="006D322D"/>
    <w:rsid w:val="006F7CAF"/>
    <w:rsid w:val="00720F0F"/>
    <w:rsid w:val="00734CF6"/>
    <w:rsid w:val="007A00CB"/>
    <w:rsid w:val="007B2ED6"/>
    <w:rsid w:val="00813B1B"/>
    <w:rsid w:val="008A7230"/>
    <w:rsid w:val="008C3416"/>
    <w:rsid w:val="00927AF1"/>
    <w:rsid w:val="009472AC"/>
    <w:rsid w:val="0098590F"/>
    <w:rsid w:val="0099360E"/>
    <w:rsid w:val="009D462A"/>
    <w:rsid w:val="00A32B67"/>
    <w:rsid w:val="00B0734D"/>
    <w:rsid w:val="00B43E84"/>
    <w:rsid w:val="00C01593"/>
    <w:rsid w:val="00C02200"/>
    <w:rsid w:val="00C1622A"/>
    <w:rsid w:val="00C34DF1"/>
    <w:rsid w:val="00C84566"/>
    <w:rsid w:val="00C937C9"/>
    <w:rsid w:val="00CB7A05"/>
    <w:rsid w:val="00CE2448"/>
    <w:rsid w:val="00D70357"/>
    <w:rsid w:val="00DB51D6"/>
    <w:rsid w:val="00E75C12"/>
    <w:rsid w:val="00E9782A"/>
    <w:rsid w:val="00EF12CD"/>
    <w:rsid w:val="00F07E6D"/>
    <w:rsid w:val="00F43C0B"/>
    <w:rsid w:val="00F93902"/>
    <w:rsid w:val="00FD0898"/>
    <w:rsid w:val="00FD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42FA"/>
  <w15:chartTrackingRefBased/>
  <w15:docId w15:val="{600E1B51-B656-49B5-A6CE-E1F05433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C12"/>
    <w:pPr>
      <w:spacing w:after="0" w:line="240" w:lineRule="auto"/>
    </w:pPr>
  </w:style>
  <w:style w:type="paragraph" w:styleId="ListParagraph">
    <w:name w:val="List Paragraph"/>
    <w:basedOn w:val="Normal"/>
    <w:uiPriority w:val="34"/>
    <w:qFormat/>
    <w:rsid w:val="00F93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Quinones</dc:creator>
  <cp:keywords/>
  <dc:description/>
  <cp:lastModifiedBy>Hilda Tavitian</cp:lastModifiedBy>
  <cp:revision>2</cp:revision>
  <cp:lastPrinted>2022-06-20T14:06:00Z</cp:lastPrinted>
  <dcterms:created xsi:type="dcterms:W3CDTF">2022-08-08T13:02:00Z</dcterms:created>
  <dcterms:modified xsi:type="dcterms:W3CDTF">2022-08-08T13:02:00Z</dcterms:modified>
</cp:coreProperties>
</file>